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99" w:rsidRDefault="00913EA6">
      <w:pPr>
        <w:spacing w:before="16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s-ES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page">
                  <wp:posOffset>2867025</wp:posOffset>
                </wp:positionH>
                <wp:positionV relativeFrom="page">
                  <wp:posOffset>504825</wp:posOffset>
                </wp:positionV>
                <wp:extent cx="3776345" cy="69532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7E99" w:rsidRDefault="00913EA6">
                            <w:pPr>
                              <w:spacing w:before="160" w:line="240" w:lineRule="auto"/>
                              <w:ind w:left="720" w:firstLine="720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Asociación de Estudiantes de Diseño Industrial</w:t>
                            </w:r>
                          </w:p>
                          <w:p w:rsidR="00277E99" w:rsidRDefault="00913EA6">
                            <w:pPr>
                              <w:spacing w:before="160" w:line="240" w:lineRule="auto"/>
                              <w:ind w:left="720" w:firstLine="720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18"/>
                              </w:rPr>
                              <w:t>Universidad de Sevilla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5.75pt;margin-top:39.75pt;width:297.35pt;height:54.75pt;z-index:25165824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" filled="f" stroked="f">
                <v:textbox inset="2.53958mm,2.53958mm,2.53958mm,2.53958mm">
                  <w:txbxContent>
                    <w:p w:rsidR="00277E99" w:rsidRDefault="00913EA6">
                      <w:pPr>
                        <w:spacing w:before="160" w:line="240" w:lineRule="auto"/>
                        <w:ind w:left="720" w:firstLine="720"/>
                        <w:jc w:val="right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Asociación de Estudiantes de Diseño Industrial</w:t>
                      </w:r>
                    </w:p>
                    <w:p w:rsidR="00277E99" w:rsidRDefault="00913EA6">
                      <w:pPr>
                        <w:spacing w:before="160" w:line="240" w:lineRule="auto"/>
                        <w:ind w:left="720" w:firstLine="720"/>
                        <w:jc w:val="right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18"/>
                        </w:rPr>
                        <w:t>Universidad de Sevilla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s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914400</wp:posOffset>
            </wp:positionH>
            <wp:positionV relativeFrom="page">
              <wp:posOffset>244877</wp:posOffset>
            </wp:positionV>
            <wp:extent cx="1566863" cy="1040998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040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277E99" w:rsidRDefault="00913EA6">
      <w:pPr>
        <w:spacing w:before="160" w:line="240" w:lineRule="auto"/>
        <w:ind w:left="720"/>
        <w:jc w:val="right"/>
      </w:pPr>
      <w:r>
        <w:rPr>
          <w:rFonts w:ascii="Trebuchet MS" w:eastAsia="Trebuchet MS" w:hAnsi="Trebuchet MS" w:cs="Trebuchet MS"/>
          <w:noProof/>
          <w:color w:val="666666"/>
          <w:lang w:val="es-ES"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page">
                  <wp:posOffset>234043</wp:posOffset>
                </wp:positionH>
                <wp:positionV relativeFrom="page">
                  <wp:posOffset>1357313</wp:posOffset>
                </wp:positionV>
                <wp:extent cx="463247" cy="5051894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5400000">
                          <a:off x="2366975" y="2026050"/>
                          <a:ext cx="44808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7E99" w:rsidRDefault="00913EA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NOTA DE PRENSA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234043</wp:posOffset>
                </wp:positionH>
                <wp:positionV relativeFrom="page">
                  <wp:posOffset>1357313</wp:posOffset>
                </wp:positionV>
                <wp:extent cx="463247" cy="5051894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247" cy="50518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3EA6" w:rsidRDefault="00913EA6">
      <w:pPr>
        <w:pStyle w:val="Ttulo1"/>
        <w:keepNext w:val="0"/>
        <w:keepLines w:val="0"/>
        <w:shd w:val="clear" w:color="auto" w:fill="FFFFFF"/>
        <w:spacing w:before="0" w:after="200"/>
        <w:jc w:val="center"/>
        <w:rPr>
          <w:rFonts w:ascii="Roboto" w:eastAsia="Roboto" w:hAnsi="Roboto" w:cs="Roboto"/>
          <w:b/>
          <w:color w:val="333333"/>
          <w:sz w:val="23"/>
          <w:szCs w:val="45"/>
        </w:rPr>
      </w:pPr>
      <w:bookmarkStart w:id="1" w:name="_5twx3xjwx55d" w:colFirst="0" w:colLast="0"/>
      <w:bookmarkEnd w:id="1"/>
    </w:p>
    <w:p w:rsidR="00277E99" w:rsidRDefault="00913EA6">
      <w:pPr>
        <w:pStyle w:val="Ttulo1"/>
        <w:keepNext w:val="0"/>
        <w:keepLines w:val="0"/>
        <w:shd w:val="clear" w:color="auto" w:fill="FFFFFF"/>
        <w:spacing w:before="0" w:after="200"/>
        <w:jc w:val="center"/>
        <w:rPr>
          <w:rFonts w:ascii="Roboto" w:eastAsia="Roboto" w:hAnsi="Roboto" w:cs="Roboto"/>
          <w:b/>
          <w:color w:val="FF0000"/>
          <w:sz w:val="37"/>
          <w:szCs w:val="37"/>
        </w:rPr>
      </w:pPr>
      <w:r>
        <w:rPr>
          <w:rFonts w:ascii="Roboto" w:eastAsia="Roboto" w:hAnsi="Roboto" w:cs="Roboto"/>
          <w:b/>
          <w:color w:val="333333"/>
          <w:sz w:val="45"/>
          <w:szCs w:val="45"/>
        </w:rPr>
        <w:t>“Sevilla Ciudad del Diseño” celebra su décimo aniversario</w:t>
      </w:r>
    </w:p>
    <w:p w:rsidR="00277E99" w:rsidRDefault="00913EA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Roboto" w:eastAsia="Roboto" w:hAnsi="Roboto" w:cs="Roboto"/>
          <w:color w:val="333333"/>
        </w:rPr>
      </w:pPr>
      <w:r>
        <w:rPr>
          <w:rFonts w:ascii="Roboto" w:eastAsia="Roboto" w:hAnsi="Roboto" w:cs="Roboto"/>
          <w:color w:val="333333"/>
        </w:rPr>
        <w:t>AEDI organiza la décima edición de Sevilla Ciudad del Diseño los días 3, 4 y 5 de noviembre en la Escuela Politécnica Superior de Sevilla.</w:t>
      </w:r>
    </w:p>
    <w:p w:rsidR="00277E99" w:rsidRDefault="00913EA6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rFonts w:ascii="Roboto" w:eastAsia="Roboto" w:hAnsi="Roboto" w:cs="Roboto"/>
          <w:color w:val="333333"/>
        </w:rPr>
      </w:pPr>
      <w:r>
        <w:rPr>
          <w:rFonts w:ascii="Roboto" w:eastAsia="Roboto" w:hAnsi="Roboto" w:cs="Roboto"/>
          <w:color w:val="333333"/>
        </w:rPr>
        <w:t>Las entradas ya están disponibles en su página web.</w:t>
      </w:r>
    </w:p>
    <w:p w:rsidR="00277E99" w:rsidRDefault="00913EA6">
      <w:pPr>
        <w:shd w:val="clear" w:color="auto" w:fill="FFFFFF"/>
        <w:spacing w:after="200" w:line="360" w:lineRule="auto"/>
        <w:jc w:val="both"/>
        <w:rPr>
          <w:rFonts w:ascii="Roboto" w:eastAsia="Roboto" w:hAnsi="Roboto" w:cs="Roboto"/>
          <w:i/>
          <w:color w:val="333333"/>
        </w:rPr>
      </w:pPr>
      <w:r>
        <w:rPr>
          <w:rFonts w:ascii="Roboto" w:eastAsia="Roboto" w:hAnsi="Roboto" w:cs="Roboto"/>
          <w:color w:val="333333"/>
        </w:rPr>
        <w:t xml:space="preserve">La Asociación de Estudiantes de Diseño Industrial (AEDI) organiza y desarrolla la </w:t>
      </w:r>
      <w:r>
        <w:rPr>
          <w:rFonts w:ascii="Roboto" w:eastAsia="Roboto" w:hAnsi="Roboto" w:cs="Roboto"/>
          <w:b/>
          <w:color w:val="333333"/>
        </w:rPr>
        <w:t>décima edición</w:t>
      </w:r>
      <w:r>
        <w:rPr>
          <w:rFonts w:ascii="Roboto" w:eastAsia="Roboto" w:hAnsi="Roboto" w:cs="Roboto"/>
          <w:color w:val="333333"/>
        </w:rPr>
        <w:t xml:space="preserve"> del evento Sevilla Ciudad del Diseño, la XSCD, del</w:t>
      </w:r>
      <w:r>
        <w:rPr>
          <w:rFonts w:ascii="Roboto" w:eastAsia="Roboto" w:hAnsi="Roboto" w:cs="Roboto"/>
          <w:b/>
          <w:color w:val="333333"/>
        </w:rPr>
        <w:t xml:space="preserve"> 3 al 5 de noviembre</w:t>
      </w:r>
      <w:r>
        <w:rPr>
          <w:rFonts w:ascii="Roboto" w:eastAsia="Roboto" w:hAnsi="Roboto" w:cs="Roboto"/>
          <w:color w:val="333333"/>
        </w:rPr>
        <w:t xml:space="preserve">. Bajo el lema </w:t>
      </w:r>
      <w:r>
        <w:rPr>
          <w:rFonts w:ascii="Roboto" w:eastAsia="Roboto" w:hAnsi="Roboto" w:cs="Roboto"/>
          <w:b/>
          <w:color w:val="333333"/>
        </w:rPr>
        <w:t>“Una década diseñando”</w:t>
      </w:r>
      <w:r>
        <w:rPr>
          <w:rFonts w:ascii="Roboto" w:eastAsia="Roboto" w:hAnsi="Roboto" w:cs="Roboto"/>
          <w:color w:val="333333"/>
        </w:rPr>
        <w:t xml:space="preserve"> celebrarán en la Escuela Politécnica Superior su primer gran aniversario. </w:t>
      </w:r>
    </w:p>
    <w:p w:rsidR="00277E99" w:rsidRDefault="00913EA6">
      <w:pPr>
        <w:shd w:val="clear" w:color="auto" w:fill="FFFFFF"/>
        <w:spacing w:after="220" w:line="360" w:lineRule="auto"/>
        <w:jc w:val="both"/>
        <w:rPr>
          <w:rFonts w:ascii="Roboto" w:eastAsia="Roboto" w:hAnsi="Roboto" w:cs="Roboto"/>
          <w:color w:val="333333"/>
        </w:rPr>
      </w:pPr>
      <w:r>
        <w:rPr>
          <w:rFonts w:ascii="Roboto" w:eastAsia="Roboto" w:hAnsi="Roboto" w:cs="Roboto"/>
          <w:color w:val="333333"/>
        </w:rPr>
        <w:t>En esta ambiciosa edición volverán a contar con algunas de las figuras más queridas y relevantes de ediciones anteriores como</w:t>
      </w:r>
      <w:r>
        <w:rPr>
          <w:rFonts w:ascii="Roboto" w:eastAsia="Roboto" w:hAnsi="Roboto" w:cs="Roboto"/>
          <w:b/>
          <w:color w:val="333333"/>
        </w:rPr>
        <w:t xml:space="preserve"> Carlos </w:t>
      </w:r>
      <w:proofErr w:type="spellStart"/>
      <w:r>
        <w:rPr>
          <w:rFonts w:ascii="Roboto" w:eastAsia="Roboto" w:hAnsi="Roboto" w:cs="Roboto"/>
          <w:b/>
          <w:color w:val="333333"/>
        </w:rPr>
        <w:t>Tíscar</w:t>
      </w:r>
      <w:proofErr w:type="spellEnd"/>
      <w:r>
        <w:rPr>
          <w:rFonts w:ascii="Roboto" w:eastAsia="Roboto" w:hAnsi="Roboto" w:cs="Roboto"/>
          <w:b/>
          <w:color w:val="333333"/>
        </w:rPr>
        <w:t xml:space="preserve">, Rosa </w:t>
      </w:r>
      <w:proofErr w:type="spellStart"/>
      <w:r>
        <w:rPr>
          <w:rFonts w:ascii="Roboto" w:eastAsia="Roboto" w:hAnsi="Roboto" w:cs="Roboto"/>
          <w:b/>
          <w:color w:val="333333"/>
        </w:rPr>
        <w:t>Llop</w:t>
      </w:r>
      <w:proofErr w:type="spellEnd"/>
      <w:r>
        <w:rPr>
          <w:rFonts w:ascii="Roboto" w:eastAsia="Roboto" w:hAnsi="Roboto" w:cs="Roboto"/>
          <w:b/>
          <w:color w:val="333333"/>
        </w:rPr>
        <w:t xml:space="preserve"> o Ariel </w:t>
      </w:r>
      <w:proofErr w:type="spellStart"/>
      <w:r>
        <w:rPr>
          <w:rFonts w:ascii="Roboto" w:eastAsia="Roboto" w:hAnsi="Roboto" w:cs="Roboto"/>
          <w:b/>
          <w:color w:val="333333"/>
        </w:rPr>
        <w:t>Guersenzvaig</w:t>
      </w:r>
      <w:proofErr w:type="spellEnd"/>
      <w:r>
        <w:rPr>
          <w:rFonts w:ascii="Roboto" w:eastAsia="Roboto" w:hAnsi="Roboto" w:cs="Roboto"/>
          <w:color w:val="333333"/>
        </w:rPr>
        <w:t xml:space="preserve">, entre otros. Con </w:t>
      </w:r>
      <w:r>
        <w:rPr>
          <w:rFonts w:ascii="Roboto" w:eastAsia="Roboto" w:hAnsi="Roboto" w:cs="Roboto"/>
          <w:b/>
          <w:color w:val="333333"/>
        </w:rPr>
        <w:t>Pere Llorach</w:t>
      </w:r>
      <w:r>
        <w:rPr>
          <w:rFonts w:ascii="Roboto" w:eastAsia="Roboto" w:hAnsi="Roboto" w:cs="Roboto"/>
          <w:color w:val="333333"/>
        </w:rPr>
        <w:t xml:space="preserve"> como padrino de la XSCD, se celebrarán además mesas redondas y workshops que reunirán a estudiantes, profesionales y académicos del sector.</w:t>
      </w:r>
    </w:p>
    <w:p w:rsidR="00277E99" w:rsidRDefault="00913EA6">
      <w:pPr>
        <w:shd w:val="clear" w:color="auto" w:fill="FFFFFF"/>
        <w:spacing w:after="220" w:line="360" w:lineRule="auto"/>
        <w:jc w:val="both"/>
        <w:rPr>
          <w:rFonts w:ascii="Roboto" w:eastAsia="Roboto" w:hAnsi="Roboto" w:cs="Roboto"/>
          <w:color w:val="333333"/>
        </w:rPr>
      </w:pPr>
      <w:r>
        <w:rPr>
          <w:rFonts w:ascii="Roboto" w:eastAsia="Roboto" w:hAnsi="Roboto" w:cs="Roboto"/>
          <w:color w:val="333333"/>
        </w:rPr>
        <w:t xml:space="preserve">Pronto se desvelará la lista de ponentes y workshops completos, así como el programa oficial de la XSCD. Mientras tanto, ya están disponibles las </w:t>
      </w:r>
      <w:r>
        <w:rPr>
          <w:rFonts w:ascii="Roboto" w:eastAsia="Roboto" w:hAnsi="Roboto" w:cs="Roboto"/>
          <w:b/>
          <w:color w:val="333333"/>
        </w:rPr>
        <w:t>entradas en la web</w:t>
      </w:r>
      <w:r>
        <w:rPr>
          <w:rFonts w:ascii="Roboto" w:eastAsia="Roboto" w:hAnsi="Roboto" w:cs="Roboto"/>
          <w:color w:val="333333"/>
        </w:rPr>
        <w:t xml:space="preserve">: </w:t>
      </w:r>
      <w:hyperlink r:id="rId9">
        <w:r>
          <w:rPr>
            <w:rFonts w:ascii="Roboto" w:eastAsia="Roboto" w:hAnsi="Roboto" w:cs="Roboto"/>
            <w:color w:val="1155CC"/>
            <w:u w:val="single"/>
          </w:rPr>
          <w:t>https://scd.aedisevilla.es/</w:t>
        </w:r>
      </w:hyperlink>
      <w:r>
        <w:rPr>
          <w:rFonts w:ascii="Roboto" w:eastAsia="Roboto" w:hAnsi="Roboto" w:cs="Roboto"/>
          <w:color w:val="333333"/>
        </w:rPr>
        <w:t xml:space="preserve">  </w:t>
      </w:r>
    </w:p>
    <w:p w:rsidR="00277E99" w:rsidRDefault="00913EA6">
      <w:pPr>
        <w:shd w:val="clear" w:color="auto" w:fill="FFFFFF"/>
        <w:spacing w:after="220" w:line="360" w:lineRule="auto"/>
        <w:jc w:val="both"/>
        <w:rPr>
          <w:rFonts w:ascii="Roboto" w:eastAsia="Roboto" w:hAnsi="Roboto" w:cs="Roboto"/>
          <w:color w:val="333333"/>
          <w:highlight w:val="white"/>
        </w:rPr>
      </w:pPr>
      <w:r>
        <w:rPr>
          <w:rFonts w:ascii="Roboto" w:eastAsia="Roboto" w:hAnsi="Roboto" w:cs="Roboto"/>
          <w:color w:val="333333"/>
          <w:highlight w:val="white"/>
        </w:rPr>
        <w:t xml:space="preserve">Desde AEDI, un organismo formado en su totalidad por estudiantes universitarios, trabajan para crear cultura del Diseño Industrial en Sevilla, complementando la formación de los diseñadores y diseñadoras del futuro y sirviendo de </w:t>
      </w:r>
      <w:r>
        <w:rPr>
          <w:rFonts w:ascii="Roboto" w:eastAsia="Roboto" w:hAnsi="Roboto" w:cs="Roboto"/>
          <w:b/>
          <w:color w:val="333333"/>
          <w:highlight w:val="white"/>
        </w:rPr>
        <w:t>enlace directo entre el mundo académico y profesional</w:t>
      </w:r>
      <w:r>
        <w:rPr>
          <w:rFonts w:ascii="Roboto" w:eastAsia="Roboto" w:hAnsi="Roboto" w:cs="Roboto"/>
          <w:color w:val="333333"/>
          <w:highlight w:val="white"/>
        </w:rPr>
        <w:t>. Por décima vez consecutiva, Sevilla volverá a ser Ciudad del Diseño.</w:t>
      </w:r>
    </w:p>
    <w:p w:rsidR="00277E99" w:rsidRDefault="00277E99">
      <w:pPr>
        <w:shd w:val="clear" w:color="auto" w:fill="FFFFFF"/>
        <w:spacing w:after="220" w:line="373" w:lineRule="auto"/>
        <w:jc w:val="both"/>
        <w:rPr>
          <w:rFonts w:ascii="Roboto" w:eastAsia="Roboto" w:hAnsi="Roboto" w:cs="Roboto"/>
          <w:color w:val="333333"/>
          <w:highlight w:val="white"/>
        </w:rPr>
      </w:pPr>
    </w:p>
    <w:p w:rsidR="00277E99" w:rsidRDefault="00277E99">
      <w:pPr>
        <w:shd w:val="clear" w:color="auto" w:fill="FFFFFF"/>
        <w:spacing w:after="220" w:line="373" w:lineRule="auto"/>
        <w:jc w:val="both"/>
        <w:rPr>
          <w:rFonts w:ascii="Roboto" w:eastAsia="Roboto" w:hAnsi="Roboto" w:cs="Roboto"/>
          <w:color w:val="333333"/>
          <w:highlight w:val="white"/>
        </w:rPr>
      </w:pPr>
    </w:p>
    <w:p w:rsidR="00277E99" w:rsidRDefault="00277E99">
      <w:pPr>
        <w:shd w:val="clear" w:color="auto" w:fill="FFFFFF"/>
        <w:spacing w:line="360" w:lineRule="auto"/>
        <w:jc w:val="both"/>
        <w:rPr>
          <w:rFonts w:ascii="Roboto" w:eastAsia="Roboto" w:hAnsi="Roboto" w:cs="Roboto"/>
          <w:color w:val="333333"/>
          <w:highlight w:val="white"/>
        </w:rPr>
      </w:pPr>
    </w:p>
    <w:p w:rsidR="00277E99" w:rsidRDefault="00277E99">
      <w:pPr>
        <w:shd w:val="clear" w:color="auto" w:fill="FFFFFF"/>
        <w:spacing w:line="360" w:lineRule="auto"/>
        <w:jc w:val="both"/>
        <w:rPr>
          <w:rFonts w:ascii="Roboto" w:eastAsia="Roboto" w:hAnsi="Roboto" w:cs="Roboto"/>
          <w:color w:val="333333"/>
          <w:highlight w:val="white"/>
        </w:rPr>
      </w:pPr>
    </w:p>
    <w:sectPr w:rsidR="00277E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54E"/>
    <w:multiLevelType w:val="multilevel"/>
    <w:tmpl w:val="993296F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666666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7E99"/>
    <w:rsid w:val="00277E99"/>
    <w:rsid w:val="007841E0"/>
    <w:rsid w:val="009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d.aedisevilla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ROMERO</cp:lastModifiedBy>
  <cp:revision>3</cp:revision>
  <dcterms:created xsi:type="dcterms:W3CDTF">2022-09-09T09:52:00Z</dcterms:created>
  <dcterms:modified xsi:type="dcterms:W3CDTF">2022-09-09T09:55:00Z</dcterms:modified>
</cp:coreProperties>
</file>